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CC" w:rsidRPr="00892FD4" w:rsidRDefault="00F56DCC" w:rsidP="00F56DCC">
      <w:pPr>
        <w:spacing w:after="240"/>
        <w:rPr>
          <w:b/>
          <w:color w:val="FF0000"/>
        </w:rPr>
      </w:pPr>
      <w:r w:rsidRPr="00892FD4">
        <w:rPr>
          <w:b/>
          <w:color w:val="FF0000"/>
        </w:rPr>
        <w:t xml:space="preserve">Инструкция по поклейке </w:t>
      </w:r>
      <w:r w:rsidR="002054AF">
        <w:rPr>
          <w:b/>
          <w:color w:val="FF0000"/>
        </w:rPr>
        <w:t>ф</w:t>
      </w:r>
      <w:r w:rsidRPr="00892FD4">
        <w:rPr>
          <w:b/>
          <w:color w:val="FF0000"/>
        </w:rPr>
        <w:t>лизилиновых обоев: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9"/>
        <w:gridCol w:w="21"/>
        <w:gridCol w:w="10449"/>
      </w:tblGrid>
      <w:tr w:rsidR="00F56DCC" w:rsidRPr="00F56DCC" w:rsidTr="00F56DCC">
        <w:trPr>
          <w:tblCellSpacing w:w="0" w:type="dxa"/>
        </w:trPr>
        <w:tc>
          <w:tcPr>
            <w:tcW w:w="9" w:type="pct"/>
          </w:tcPr>
          <w:p w:rsidR="00F56DCC" w:rsidRPr="00F56DCC" w:rsidRDefault="00F56DCC" w:rsidP="00F56DCC"/>
        </w:tc>
        <w:tc>
          <w:tcPr>
            <w:tcW w:w="10" w:type="pct"/>
          </w:tcPr>
          <w:p w:rsidR="00F56DCC" w:rsidRPr="00F56DCC" w:rsidRDefault="00F56DCC" w:rsidP="00F56DCC">
            <w:pPr>
              <w:ind w:left="-799"/>
            </w:pPr>
          </w:p>
        </w:tc>
        <w:tc>
          <w:tcPr>
            <w:tcW w:w="4981" w:type="pct"/>
          </w:tcPr>
          <w:p w:rsidR="00892FD4" w:rsidRDefault="00F56DCC" w:rsidP="00987FAF">
            <w:pPr>
              <w:spacing w:line="360" w:lineRule="auto"/>
            </w:pPr>
            <w:r w:rsidRPr="00F56DCC">
              <w:t xml:space="preserve">Перед началом работ рекомендуется проверить, что все рулоны имеют одинаковый номер (код) изготовителя и находятся в хорошем состоянии, а также цвет и рисунок обоев соответствует Вашему выбору. </w:t>
            </w:r>
            <w:r w:rsidRPr="00F56DCC">
              <w:br/>
              <w:t xml:space="preserve">Претензии к качеству товара не принимаются, если наклеено больше трех полотен обоев. </w:t>
            </w:r>
            <w:r w:rsidRPr="00F56DCC">
              <w:br/>
              <w:t>Ответственность производителя ограничивается заменой обоев, имеющих производственный брак. Вследствие чего претензии, связанные с возмещением затрат на работу или прочего возмещения убытка, не принимаются.</w:t>
            </w:r>
            <w:r w:rsidRPr="00F56DCC">
              <w:br/>
              <w:t xml:space="preserve">Наклеивание всех обоев подтверждает, что товар принят. </w:t>
            </w:r>
            <w:r w:rsidRPr="00F56DCC">
              <w:br/>
              <w:t xml:space="preserve">Различия в цвете и фактуре между обоями разных партий неизбежны. Производитель не может гарантировать абсолютное совпадение по тону обоев и соответствующего образца в каталоге, а также фоновых обоев и соответствующего им фриза. </w:t>
            </w:r>
          </w:p>
          <w:p w:rsidR="00892FD4" w:rsidRPr="00892FD4" w:rsidRDefault="00F56DCC" w:rsidP="00987FAF">
            <w:pPr>
              <w:spacing w:line="360" w:lineRule="auto"/>
              <w:rPr>
                <w:b/>
                <w:color w:val="17365D" w:themeColor="text2" w:themeShade="BF"/>
              </w:rPr>
            </w:pPr>
            <w:r w:rsidRPr="00F56DCC">
              <w:br/>
            </w:r>
            <w:r w:rsidR="00892FD4" w:rsidRPr="00892FD4">
              <w:rPr>
                <w:b/>
                <w:color w:val="17365D" w:themeColor="text2" w:themeShade="BF"/>
              </w:rPr>
              <w:t>1.ПОДГОТОВКА СТЕН К ПОКЛЕЙКЕ</w:t>
            </w:r>
          </w:p>
          <w:p w:rsidR="00892FD4" w:rsidRDefault="00F56DCC" w:rsidP="00987FAF">
            <w:pPr>
              <w:spacing w:line="360" w:lineRule="auto"/>
            </w:pPr>
            <w:r w:rsidRPr="00F56DCC">
              <w:t>Поверхность стен должна быть:</w:t>
            </w:r>
            <w:r w:rsidRPr="00F56DCC">
              <w:br/>
              <w:t xml:space="preserve">- чистой: удалить старые обои или стеновые покрытия и остатки старого клея, краски на лаковой или масляной основе, следы карандаша: разметки уровня, надписи и т.д. </w:t>
            </w:r>
          </w:p>
          <w:p w:rsidR="00892FD4" w:rsidRDefault="00F56DCC" w:rsidP="00987FAF">
            <w:pPr>
              <w:spacing w:line="360" w:lineRule="auto"/>
            </w:pPr>
            <w:r w:rsidRPr="00F56DCC">
              <w:t>- нормально абсорбирующей: загрунтовать слишком впитывающие поверхности.</w:t>
            </w:r>
            <w:r w:rsidRPr="00F56DCC">
              <w:br/>
              <w:t>- не использовать жирной грунтовки, смесей или составов, закрывающих поры поверхности и препятствующих проникновению влаги, содержащейся в клее.</w:t>
            </w:r>
            <w:r w:rsidRPr="00F56DCC">
              <w:br/>
              <w:t xml:space="preserve">- прочной: стены должны быть устойчивыми, прочными, твердыми; сухой, не подверженной влиянию перепадов влажности; гладкой: тщательно отшлифовать поверхность; при необходимости устранить неровности и щели при помощи шпаклевки; оставить до полного высыхания; ровной: допуск - 2 -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F56DCC">
                <w:t>4 мм</w:t>
              </w:r>
            </w:smartTag>
            <w:r w:rsidRPr="00F56DCC">
              <w:t xml:space="preserve"> на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F56DCC">
                <w:t>2 м</w:t>
              </w:r>
            </w:smartTag>
            <w:r w:rsidRPr="00F56DCC">
              <w:t xml:space="preserve">; однородной по цвету: устранить различие поверхностей, не представляющих собой единства цвета, наложением тонкого слоя грунтовки; оставить высохнуть до начала работ. Не рекомендуется проводить работы при температуре ниже 10 С и при уровне влажности больше 65 %. </w:t>
            </w:r>
          </w:p>
          <w:p w:rsidR="00892FD4" w:rsidRDefault="00F56DCC" w:rsidP="00987FAF">
            <w:pPr>
              <w:spacing w:line="360" w:lineRule="auto"/>
            </w:pPr>
            <w:r w:rsidRPr="00F56DCC">
              <w:br/>
            </w:r>
            <w:r w:rsidR="00892FD4" w:rsidRPr="00892FD4">
              <w:rPr>
                <w:b/>
                <w:color w:val="17365D" w:themeColor="text2" w:themeShade="BF"/>
              </w:rPr>
              <w:t>2.ПОДГОТОВКА ПОЛОС</w:t>
            </w:r>
            <w:r w:rsidRPr="00F56DCC">
              <w:br/>
              <w:t>Отмерять и разрезать полотна. Если обои с рисунком, то необходимо учитывать высоту рапорта. Пронумеровать каждое полотно с изнаночной стороны и наклеивать полотна в порядке нумерации.</w:t>
            </w:r>
          </w:p>
          <w:p w:rsidR="00F56DCC" w:rsidRPr="00F56DCC" w:rsidRDefault="00F56DCC" w:rsidP="00987FAF">
            <w:pPr>
              <w:spacing w:line="360" w:lineRule="auto"/>
            </w:pPr>
            <w:r w:rsidRPr="00F56DCC">
              <w:br/>
            </w:r>
            <w:r w:rsidR="00892FD4" w:rsidRPr="00892FD4">
              <w:rPr>
                <w:b/>
                <w:color w:val="17365D" w:themeColor="text2" w:themeShade="BF"/>
              </w:rPr>
              <w:t>3.НАПРАВЛЕНИЕ ПОКЛЕЙКИ ПОЛОС</w:t>
            </w:r>
            <w:r w:rsidRPr="00F56DCC">
              <w:t xml:space="preserve"> </w:t>
            </w:r>
            <w:r w:rsidRPr="00F56DCC">
              <w:br/>
              <w:t xml:space="preserve">Наклейка некоторых видов обоев иногда производится реверсивным методом (встречная наклейка). У европейских обоев это обозначается значком: </w:t>
            </w:r>
            <w:r w:rsidR="00892FD4">
              <w:t>о</w:t>
            </w:r>
            <w:r w:rsidRPr="00F56DCC">
              <w:t>бращаем внимание на то, что этикетки, приложенные к каждому рулону обоев, могут содержать следующие фразы:</w:t>
            </w:r>
          </w:p>
          <w:p w:rsidR="00892FD4" w:rsidRPr="00892FD4" w:rsidRDefault="00F56DCC" w:rsidP="00892FD4">
            <w:pPr>
              <w:spacing w:line="360" w:lineRule="auto"/>
              <w:rPr>
                <w:lang w:val="en-US"/>
              </w:rPr>
            </w:pPr>
            <w:r w:rsidRPr="00892FD4">
              <w:rPr>
                <w:lang w:val="en-US"/>
              </w:rPr>
              <w:lastRenderedPageBreak/>
              <w:t xml:space="preserve">- </w:t>
            </w:r>
            <w:r w:rsidRPr="00892FD4">
              <w:rPr>
                <w:color w:val="76923C" w:themeColor="accent3" w:themeShade="BF"/>
                <w:lang w:val="en-US"/>
              </w:rPr>
              <w:t>«</w:t>
            </w:r>
            <w:r w:rsidRPr="00892FD4">
              <w:rPr>
                <w:b/>
                <w:i/>
                <w:color w:val="76923C" w:themeColor="accent3" w:themeShade="BF"/>
                <w:lang w:val="en-US"/>
              </w:rPr>
              <w:t>we recommend reverse hanging for plains and textures</w:t>
            </w:r>
            <w:r w:rsidRPr="00892FD4">
              <w:rPr>
                <w:color w:val="76923C" w:themeColor="accent3" w:themeShade="BF"/>
                <w:lang w:val="en-US"/>
              </w:rPr>
              <w:t>»</w:t>
            </w:r>
            <w:r w:rsidRPr="00892FD4">
              <w:rPr>
                <w:lang w:val="en-US"/>
              </w:rPr>
              <w:t xml:space="preserve">, </w:t>
            </w:r>
            <w:r w:rsidRPr="00F56DCC">
              <w:t>что</w:t>
            </w:r>
            <w:r w:rsidRPr="00892FD4">
              <w:rPr>
                <w:lang w:val="en-US"/>
              </w:rPr>
              <w:t xml:space="preserve"> </w:t>
            </w:r>
            <w:r w:rsidR="00892FD4">
              <w:t>в</w:t>
            </w:r>
            <w:r w:rsidR="00892FD4" w:rsidRPr="00892FD4">
              <w:rPr>
                <w:lang w:val="en-US"/>
              </w:rPr>
              <w:t xml:space="preserve"> </w:t>
            </w:r>
            <w:r w:rsidR="00892FD4">
              <w:t>переводе</w:t>
            </w:r>
            <w:r w:rsidR="00892FD4" w:rsidRPr="00892FD4">
              <w:rPr>
                <w:lang w:val="en-US"/>
              </w:rPr>
              <w:t xml:space="preserve"> </w:t>
            </w:r>
            <w:r w:rsidR="00892FD4">
              <w:t>с</w:t>
            </w:r>
            <w:r w:rsidR="00892FD4" w:rsidRPr="00892FD4">
              <w:rPr>
                <w:lang w:val="en-US"/>
              </w:rPr>
              <w:t xml:space="preserve"> </w:t>
            </w:r>
            <w:r w:rsidR="00892FD4">
              <w:t>английского</w:t>
            </w:r>
            <w:r w:rsidR="00892FD4" w:rsidRPr="00892FD4">
              <w:rPr>
                <w:lang w:val="en-US"/>
              </w:rPr>
              <w:t xml:space="preserve"> </w:t>
            </w:r>
            <w:r w:rsidR="00892FD4">
              <w:t>языка</w:t>
            </w:r>
            <w:r w:rsidR="00892FD4" w:rsidRPr="00892FD4">
              <w:rPr>
                <w:lang w:val="en-US"/>
              </w:rPr>
              <w:t xml:space="preserve"> </w:t>
            </w:r>
          </w:p>
          <w:p w:rsidR="00F56DCC" w:rsidRPr="00892FD4" w:rsidRDefault="00F56DCC" w:rsidP="00892FD4">
            <w:pPr>
              <w:spacing w:line="360" w:lineRule="auto"/>
              <w:rPr>
                <w:color w:val="31849B" w:themeColor="accent5" w:themeShade="BF"/>
              </w:rPr>
            </w:pPr>
            <w:r w:rsidRPr="00892FD4">
              <w:rPr>
                <w:color w:val="31849B" w:themeColor="accent5" w:themeShade="BF"/>
                <w:lang w:val="en-US"/>
              </w:rPr>
              <w:t xml:space="preserve"> </w:t>
            </w:r>
            <w:r w:rsidRPr="00892FD4">
              <w:rPr>
                <w:color w:val="31849B" w:themeColor="accent5" w:themeShade="BF"/>
              </w:rPr>
              <w:t>«мы рекомендуем реверсивное наклеивание для однотонных обоев и обоев с текстурой»</w:t>
            </w:r>
            <w:r w:rsidRPr="00892FD4">
              <w:t>;</w:t>
            </w:r>
          </w:p>
          <w:p w:rsidR="00F56DCC" w:rsidRDefault="00F56DCC" w:rsidP="00892FD4">
            <w:pPr>
              <w:spacing w:line="360" w:lineRule="auto"/>
            </w:pPr>
            <w:r w:rsidRPr="00F56DCC">
              <w:t xml:space="preserve">- </w:t>
            </w:r>
            <w:r w:rsidRPr="00892FD4">
              <w:rPr>
                <w:color w:val="76923C" w:themeColor="accent3" w:themeShade="BF"/>
              </w:rPr>
              <w:t>«</w:t>
            </w:r>
            <w:r w:rsidRPr="00892FD4">
              <w:rPr>
                <w:b/>
                <w:i/>
                <w:color w:val="76923C" w:themeColor="accent3" w:themeShade="BF"/>
                <w:lang w:val="en-US"/>
              </w:rPr>
              <w:t>for</w:t>
            </w:r>
            <w:r w:rsidRPr="00892FD4">
              <w:rPr>
                <w:b/>
                <w:i/>
                <w:color w:val="76923C" w:themeColor="accent3" w:themeShade="BF"/>
              </w:rPr>
              <w:t xml:space="preserve"> </w:t>
            </w:r>
            <w:r w:rsidRPr="00892FD4">
              <w:rPr>
                <w:b/>
                <w:i/>
                <w:color w:val="76923C" w:themeColor="accent3" w:themeShade="BF"/>
                <w:lang w:val="en-US"/>
              </w:rPr>
              <w:t>best</w:t>
            </w:r>
            <w:r w:rsidRPr="00892FD4">
              <w:rPr>
                <w:b/>
                <w:i/>
                <w:color w:val="76923C" w:themeColor="accent3" w:themeShade="BF"/>
              </w:rPr>
              <w:t xml:space="preserve"> </w:t>
            </w:r>
            <w:r w:rsidRPr="00892FD4">
              <w:rPr>
                <w:b/>
                <w:i/>
                <w:color w:val="76923C" w:themeColor="accent3" w:themeShade="BF"/>
                <w:lang w:val="en-US"/>
              </w:rPr>
              <w:t>results</w:t>
            </w:r>
            <w:r w:rsidRPr="00892FD4">
              <w:rPr>
                <w:b/>
                <w:i/>
                <w:color w:val="76923C" w:themeColor="accent3" w:themeShade="BF"/>
              </w:rPr>
              <w:t xml:space="preserve"> </w:t>
            </w:r>
            <w:r w:rsidRPr="00892FD4">
              <w:rPr>
                <w:b/>
                <w:i/>
                <w:color w:val="76923C" w:themeColor="accent3" w:themeShade="BF"/>
                <w:lang w:val="en-US"/>
              </w:rPr>
              <w:t>every</w:t>
            </w:r>
            <w:r w:rsidRPr="00892FD4">
              <w:rPr>
                <w:b/>
                <w:i/>
                <w:color w:val="76923C" w:themeColor="accent3" w:themeShade="BF"/>
              </w:rPr>
              <w:t xml:space="preserve"> </w:t>
            </w:r>
            <w:r w:rsidRPr="00892FD4">
              <w:rPr>
                <w:b/>
                <w:i/>
                <w:color w:val="76923C" w:themeColor="accent3" w:themeShade="BF"/>
                <w:lang w:val="en-US"/>
              </w:rPr>
              <w:t>other</w:t>
            </w:r>
            <w:r w:rsidRPr="00892FD4">
              <w:rPr>
                <w:b/>
                <w:i/>
                <w:color w:val="76923C" w:themeColor="accent3" w:themeShade="BF"/>
              </w:rPr>
              <w:t xml:space="preserve"> </w:t>
            </w:r>
            <w:r w:rsidRPr="00892FD4">
              <w:rPr>
                <w:b/>
                <w:i/>
                <w:color w:val="76923C" w:themeColor="accent3" w:themeShade="BF"/>
                <w:lang w:val="en-US"/>
              </w:rPr>
              <w:t>strip</w:t>
            </w:r>
            <w:r w:rsidRPr="00892FD4">
              <w:rPr>
                <w:b/>
                <w:i/>
                <w:color w:val="76923C" w:themeColor="accent3" w:themeShade="BF"/>
              </w:rPr>
              <w:t xml:space="preserve"> </w:t>
            </w:r>
            <w:r w:rsidRPr="00892FD4">
              <w:rPr>
                <w:b/>
                <w:i/>
                <w:color w:val="76923C" w:themeColor="accent3" w:themeShade="BF"/>
                <w:lang w:val="en-US"/>
              </w:rPr>
              <w:t>of</w:t>
            </w:r>
            <w:r w:rsidRPr="00892FD4">
              <w:rPr>
                <w:b/>
                <w:i/>
                <w:color w:val="76923C" w:themeColor="accent3" w:themeShade="BF"/>
              </w:rPr>
              <w:t xml:space="preserve"> </w:t>
            </w:r>
            <w:r w:rsidRPr="00892FD4">
              <w:rPr>
                <w:b/>
                <w:i/>
                <w:color w:val="76923C" w:themeColor="accent3" w:themeShade="BF"/>
                <w:lang w:val="en-US"/>
              </w:rPr>
              <w:t>material</w:t>
            </w:r>
            <w:r w:rsidRPr="00892FD4">
              <w:rPr>
                <w:b/>
                <w:i/>
                <w:color w:val="76923C" w:themeColor="accent3" w:themeShade="BF"/>
              </w:rPr>
              <w:t xml:space="preserve"> </w:t>
            </w:r>
            <w:r w:rsidRPr="00892FD4">
              <w:rPr>
                <w:b/>
                <w:i/>
                <w:color w:val="76923C" w:themeColor="accent3" w:themeShade="BF"/>
                <w:lang w:val="en-US"/>
              </w:rPr>
              <w:t>should</w:t>
            </w:r>
            <w:r w:rsidRPr="00892FD4">
              <w:rPr>
                <w:b/>
                <w:i/>
                <w:color w:val="76923C" w:themeColor="accent3" w:themeShade="BF"/>
              </w:rPr>
              <w:t xml:space="preserve"> </w:t>
            </w:r>
            <w:r w:rsidRPr="00892FD4">
              <w:rPr>
                <w:b/>
                <w:i/>
                <w:color w:val="76923C" w:themeColor="accent3" w:themeShade="BF"/>
                <w:lang w:val="en-US"/>
              </w:rPr>
              <w:t>be</w:t>
            </w:r>
            <w:r w:rsidRPr="00892FD4">
              <w:rPr>
                <w:b/>
                <w:i/>
                <w:color w:val="76923C" w:themeColor="accent3" w:themeShade="BF"/>
              </w:rPr>
              <w:t xml:space="preserve"> </w:t>
            </w:r>
            <w:r w:rsidRPr="00892FD4">
              <w:rPr>
                <w:b/>
                <w:i/>
                <w:color w:val="76923C" w:themeColor="accent3" w:themeShade="BF"/>
                <w:lang w:val="en-US"/>
              </w:rPr>
              <w:t>reverse</w:t>
            </w:r>
            <w:r w:rsidRPr="00892FD4">
              <w:rPr>
                <w:b/>
                <w:i/>
                <w:color w:val="76923C" w:themeColor="accent3" w:themeShade="BF"/>
              </w:rPr>
              <w:t xml:space="preserve"> </w:t>
            </w:r>
            <w:r w:rsidRPr="00892FD4">
              <w:rPr>
                <w:b/>
                <w:i/>
                <w:color w:val="76923C" w:themeColor="accent3" w:themeShade="BF"/>
                <w:lang w:val="en-US"/>
              </w:rPr>
              <w:t>hung</w:t>
            </w:r>
            <w:r w:rsidRPr="00892FD4">
              <w:rPr>
                <w:color w:val="76923C" w:themeColor="accent3" w:themeShade="BF"/>
              </w:rPr>
              <w:t>»</w:t>
            </w:r>
            <w:r w:rsidRPr="00F56DCC">
              <w:t xml:space="preserve">, что в переводе с английского </w:t>
            </w:r>
            <w:r w:rsidRPr="00892FD4">
              <w:rPr>
                <w:color w:val="31849B" w:themeColor="accent5" w:themeShade="BF"/>
              </w:rPr>
              <w:t>«для достижения лучших результатов каждую последующую полосу следует наклеивать реверсом»</w:t>
            </w:r>
            <w:r w:rsidRPr="00892FD4">
              <w:t>.</w:t>
            </w:r>
          </w:p>
          <w:p w:rsidR="00892FD4" w:rsidRPr="00F56DCC" w:rsidRDefault="00892FD4" w:rsidP="00892FD4">
            <w:pPr>
              <w:spacing w:line="360" w:lineRule="auto"/>
            </w:pPr>
          </w:p>
          <w:p w:rsidR="00F56DCC" w:rsidRDefault="00F56DCC" w:rsidP="00892FD4">
            <w:pPr>
              <w:spacing w:line="360" w:lineRule="auto"/>
            </w:pPr>
            <w:r w:rsidRPr="00F56DCC">
              <w:t xml:space="preserve">Также реверсивное наклеивание полос (встречная </w:t>
            </w:r>
            <w:proofErr w:type="spellStart"/>
            <w:r w:rsidRPr="00F56DCC">
              <w:t>поклейка</w:t>
            </w:r>
            <w:proofErr w:type="spellEnd"/>
            <w:r w:rsidRPr="00F56DCC">
              <w:t xml:space="preserve">) может быть отмечено на этикетках условным обозначением </w:t>
            </w:r>
            <w:proofErr w:type="spellStart"/>
            <w:r w:rsidRPr="00F56DCC">
              <w:rPr>
                <w:b/>
              </w:rPr>
              <w:t>↑↓</w:t>
            </w:r>
            <w:proofErr w:type="spellEnd"/>
            <w:r w:rsidRPr="00F56DCC">
              <w:t xml:space="preserve"> или словом «</w:t>
            </w:r>
            <w:r w:rsidRPr="00F56DCC">
              <w:rPr>
                <w:b/>
                <w:i/>
                <w:lang w:val="en-US"/>
              </w:rPr>
              <w:t>reverse</w:t>
            </w:r>
            <w:r w:rsidRPr="00F56DCC">
              <w:t>»</w:t>
            </w:r>
            <w:r w:rsidR="00892FD4">
              <w:t>.</w:t>
            </w:r>
          </w:p>
          <w:p w:rsidR="00892FD4" w:rsidRPr="00F56DCC" w:rsidRDefault="00892FD4" w:rsidP="00892FD4">
            <w:pPr>
              <w:spacing w:line="360" w:lineRule="auto"/>
            </w:pPr>
          </w:p>
          <w:p w:rsidR="00F56DCC" w:rsidRPr="00892FD4" w:rsidRDefault="00892FD4" w:rsidP="00892FD4">
            <w:pPr>
              <w:spacing w:line="360" w:lineRule="auto"/>
              <w:rPr>
                <w:b/>
                <w:color w:val="C0504D" w:themeColor="accent2"/>
              </w:rPr>
            </w:pPr>
            <w:r w:rsidRPr="00892FD4">
              <w:rPr>
                <w:b/>
                <w:color w:val="C0504D" w:themeColor="accent2"/>
              </w:rPr>
              <w:t>ВНИМАНИЕ</w:t>
            </w:r>
          </w:p>
          <w:p w:rsidR="00F56DCC" w:rsidRPr="00F56DCC" w:rsidRDefault="00F56DCC" w:rsidP="00892FD4">
            <w:pPr>
              <w:spacing w:line="360" w:lineRule="auto"/>
            </w:pPr>
            <w:r w:rsidRPr="00F56DCC">
              <w:t>При заказе обоев-компаньонов к выбранным тканям, панно или обоям с рисунком (даже в рамках одного каталога или одинакового номера партии у разных артикулов) точное совпадение оттенков не гарантируется.</w:t>
            </w:r>
          </w:p>
          <w:p w:rsidR="00F56DCC" w:rsidRPr="00F56DCC" w:rsidRDefault="00F56DCC" w:rsidP="00892FD4">
            <w:pPr>
              <w:spacing w:line="360" w:lineRule="auto"/>
            </w:pPr>
            <w:r w:rsidRPr="00F56DCC">
              <w:t>Производитель гарантирует точное совпадение оттенка только одной партии каждого отдельного артикула в виду производственных особенностей.</w:t>
            </w:r>
          </w:p>
          <w:p w:rsidR="00F56DCC" w:rsidRPr="00F56DCC" w:rsidRDefault="00F56DCC" w:rsidP="00892FD4">
            <w:pPr>
              <w:spacing w:line="360" w:lineRule="auto"/>
            </w:pPr>
            <w:r w:rsidRPr="00F56DCC">
              <w:t>Претензии по поводу того, что полученные товары отличаются по оттенкам от тех, что были выбраны в каталогах, не принимаются.</w:t>
            </w:r>
          </w:p>
          <w:p w:rsidR="00892FD4" w:rsidRDefault="00892FD4" w:rsidP="00892FD4">
            <w:pPr>
              <w:pStyle w:val="body"/>
            </w:pPr>
            <w:r w:rsidRPr="00892FD4">
              <w:rPr>
                <w:b/>
                <w:color w:val="365F91" w:themeColor="accent1" w:themeShade="BF"/>
              </w:rPr>
              <w:t>4.ПОКЛЕЙКА</w:t>
            </w:r>
            <w:r w:rsidR="00F56DCC" w:rsidRPr="00F56DCC">
              <w:br/>
              <w:t xml:space="preserve">Нанести клей, готовый к применению, на стену. Используйте клей на основе поливинилового </w:t>
            </w:r>
            <w:r>
              <w:t>ацетата</w:t>
            </w:r>
            <w:r w:rsidR="00F56DCC" w:rsidRPr="00F56DCC">
              <w:t xml:space="preserve">. Наносить клей равномерным и достаточным слоем, следуя инструкции производителя клея (в среднем, 200 </w:t>
            </w:r>
            <w:proofErr w:type="spellStart"/>
            <w:r w:rsidR="00F56DCC" w:rsidRPr="00F56DCC">
              <w:t>гр</w:t>
            </w:r>
            <w:proofErr w:type="spellEnd"/>
            <w:r w:rsidR="00F56DCC" w:rsidRPr="00F56DCC">
              <w:t xml:space="preserve">/кв.м). Соблюдайте время, на которое рекомендуется оставить клей на стене, перед тем как наклеить полотно: это время позволяет влаге, содержащейся в клее проникнуть в поверхность или испариться (в среднем +5 минут). Приклеить полотно и тщательно разгладить поверхность при помощи обойного шпателя или обойной щетки сверху вниз. Полиуретановый </w:t>
            </w:r>
            <w:proofErr w:type="spellStart"/>
            <w:r w:rsidR="00F56DCC" w:rsidRPr="00F56DCC">
              <w:t>прикаточный</w:t>
            </w:r>
            <w:proofErr w:type="spellEnd"/>
            <w:r w:rsidR="00F56DCC" w:rsidRPr="00F56DCC">
              <w:t xml:space="preserve"> валик не рекомендуется использовать при приглаживании </w:t>
            </w:r>
            <w:proofErr w:type="spellStart"/>
            <w:r w:rsidR="00F56DCC" w:rsidRPr="00F56DCC">
              <w:t>флизелиновых</w:t>
            </w:r>
            <w:proofErr w:type="spellEnd"/>
            <w:r w:rsidR="00F56DCC" w:rsidRPr="00F56DCC">
              <w:t xml:space="preserve"> обоев. Он может повредить поверхность материала. При наклеивании менять направление каждого второго полотна относительно первого, если это указано на рулоне (ярко-оранжевая наклейка с двумя разнонаправленными стрелками). </w:t>
            </w:r>
          </w:p>
          <w:p w:rsidR="00892FD4" w:rsidRDefault="00F56DCC" w:rsidP="00892FD4">
            <w:pPr>
              <w:pStyle w:val="body"/>
            </w:pPr>
            <w:r w:rsidRPr="00F56DCC">
              <w:br/>
            </w:r>
            <w:r w:rsidR="00892FD4" w:rsidRPr="00892FD4">
              <w:rPr>
                <w:b/>
                <w:color w:val="365F91" w:themeColor="accent1" w:themeShade="BF"/>
              </w:rPr>
              <w:t>5.РЕКОМЕНДАЦИИ ПО НАКЛЕИВАНИЮ ФРИЗОВ</w:t>
            </w:r>
            <w:r w:rsidRPr="00F56DCC">
              <w:br/>
              <w:t xml:space="preserve">Если покрытие состоит из основного полотна и фриза, рекомендуется сначала наклеить основное полотно и дать поверхности просохнуть. Время высыхания зависит от уровня влажности и температуры помещения. Фризы наклеиваются поверх основного полотна. 6. Подготовка фризов к наклеиванию: </w:t>
            </w:r>
            <w:r w:rsidRPr="00F56DCC">
              <w:br/>
              <w:t>Нанести клей на изнаночную поверхность фриза (используется готовый к применению клей для неабсорбирующих поверхностей). Не наносите слишком много клея, чтобы он не выходил из стыков. Наклеивайте фриз сразу после нанесения клея.</w:t>
            </w:r>
            <w:r w:rsidRPr="00F56DCC">
              <w:br/>
            </w:r>
          </w:p>
          <w:p w:rsidR="00F56DCC" w:rsidRPr="00F56DCC" w:rsidRDefault="00892FD4" w:rsidP="00892FD4">
            <w:pPr>
              <w:pStyle w:val="body"/>
            </w:pPr>
            <w:r w:rsidRPr="00892FD4">
              <w:rPr>
                <w:b/>
                <w:color w:val="C0504D" w:themeColor="accent2"/>
              </w:rPr>
              <w:t>ВНИМАНИЕ</w:t>
            </w:r>
            <w:r w:rsidR="00F56DCC" w:rsidRPr="00F56DCC">
              <w:br/>
              <w:t xml:space="preserve">- Убедитесь, что клей равномерно распределен по всей поверхности. Это гарантирует хорошее приклеивание к стене и позволит избежать отклеивания обоев в местах стыков. </w:t>
            </w:r>
            <w:r w:rsidR="00F56DCC" w:rsidRPr="00F56DCC">
              <w:br/>
              <w:t xml:space="preserve">- Не используйте слишком много клея, чтобы избежать излишнего намокания обоев и выхода клея в местах стыков. </w:t>
            </w:r>
            <w:r w:rsidR="00F56DCC" w:rsidRPr="00F56DCC">
              <w:br/>
              <w:t>- Избегайте попадания клея на поверхность обоев.</w:t>
            </w:r>
          </w:p>
        </w:tc>
      </w:tr>
    </w:tbl>
    <w:p w:rsidR="00335623" w:rsidRDefault="00335623" w:rsidP="00892FD4"/>
    <w:sectPr w:rsidR="00335623" w:rsidSect="00892FD4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6DCC"/>
    <w:rsid w:val="002054AF"/>
    <w:rsid w:val="00335623"/>
    <w:rsid w:val="00892FD4"/>
    <w:rsid w:val="00980773"/>
    <w:rsid w:val="00987FAF"/>
    <w:rsid w:val="00F5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56D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6D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ody">
    <w:name w:val="body"/>
    <w:basedOn w:val="a"/>
    <w:rsid w:val="00F56DC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4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Manager_2</dc:creator>
  <cp:lastModifiedBy>Manager_2</cp:lastModifiedBy>
  <cp:revision>3</cp:revision>
  <dcterms:created xsi:type="dcterms:W3CDTF">2013-06-30T07:05:00Z</dcterms:created>
  <dcterms:modified xsi:type="dcterms:W3CDTF">2013-06-30T07:35:00Z</dcterms:modified>
</cp:coreProperties>
</file>